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50C5" w14:textId="55A66BFD" w:rsidR="000F2568" w:rsidRDefault="00B87D6D">
      <w:pPr>
        <w:pStyle w:val="Title"/>
      </w:pPr>
      <w:r>
        <w:t xml:space="preserve">September </w:t>
      </w:r>
      <w:r w:rsidR="001925EE">
        <w:t>21</w:t>
      </w:r>
      <w:r w:rsidR="001925EE">
        <w:rPr>
          <w:vertAlign w:val="superscript"/>
        </w:rPr>
        <w:t>st</w:t>
      </w:r>
      <w:r>
        <w:t>-</w:t>
      </w:r>
      <w:r w:rsidR="001925EE">
        <w:t>25</w:t>
      </w:r>
      <w:r w:rsidRPr="00B87D6D">
        <w:rPr>
          <w:vertAlign w:val="superscript"/>
        </w:rPr>
        <w:t>th</w:t>
      </w:r>
      <w:r>
        <w:t xml:space="preserve"> </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2557"/>
        <w:gridCol w:w="2557"/>
      </w:tblGrid>
      <w:tr w:rsidR="000F2568" w14:paraId="7F3AFD46" w14:textId="77777777" w:rsidTr="006678A6">
        <w:sdt>
          <w:sdtPr>
            <w:alias w:val="Subject:"/>
            <w:tag w:val="Subject:"/>
            <w:id w:val="-2028555856"/>
            <w:placeholder>
              <w:docPart w:val="8A7FEEF4FD234BE0906E602BCA642FF6"/>
            </w:placeholder>
            <w:temporary/>
            <w:showingPlcHdr/>
            <w15:appearance w15:val="hidden"/>
          </w:sdtPr>
          <w:sdtEndPr/>
          <w:sdtContent>
            <w:tc>
              <w:tcPr>
                <w:tcW w:w="2555" w:type="dxa"/>
              </w:tcPr>
              <w:p w14:paraId="1EF75D0D" w14:textId="77777777" w:rsidR="000F2568" w:rsidRDefault="00D63BAB">
                <w:pPr>
                  <w:pStyle w:val="LessonHead"/>
                </w:pPr>
                <w:r>
                  <w:t>Subject</w:t>
                </w:r>
              </w:p>
            </w:tc>
          </w:sdtContent>
        </w:sdt>
        <w:tc>
          <w:tcPr>
            <w:tcW w:w="2555" w:type="dxa"/>
          </w:tcPr>
          <w:p w14:paraId="12B97A24" w14:textId="79589C99" w:rsidR="000F2568" w:rsidRDefault="00FD71EA">
            <w:pPr>
              <w:pStyle w:val="LessonHead"/>
            </w:pPr>
            <w:r>
              <w:t>Scripture</w:t>
            </w:r>
          </w:p>
        </w:tc>
        <w:tc>
          <w:tcPr>
            <w:tcW w:w="2557" w:type="dxa"/>
          </w:tcPr>
          <w:p w14:paraId="708F7651" w14:textId="29C05E1C" w:rsidR="000F2568" w:rsidRDefault="000F2568" w:rsidP="001D4CDF">
            <w:pPr>
              <w:pStyle w:val="LessonHead"/>
              <w:ind w:left="0"/>
            </w:pPr>
          </w:p>
        </w:tc>
        <w:tc>
          <w:tcPr>
            <w:tcW w:w="2557" w:type="dxa"/>
          </w:tcPr>
          <w:p w14:paraId="4ABAE6F4" w14:textId="04ABD390" w:rsidR="000F2568" w:rsidRDefault="000F2568">
            <w:pPr>
              <w:pStyle w:val="LessonHead"/>
            </w:pPr>
          </w:p>
        </w:tc>
      </w:tr>
      <w:tr w:rsidR="000F2568" w14:paraId="3431AD4B" w14:textId="77777777" w:rsidTr="006678A6">
        <w:tc>
          <w:tcPr>
            <w:tcW w:w="2555" w:type="dxa"/>
          </w:tcPr>
          <w:p w14:paraId="15135015" w14:textId="54ED5D80" w:rsidR="000F2568" w:rsidRDefault="001925EE">
            <w:r>
              <w:t xml:space="preserve">God’s love for us is consistent </w:t>
            </w:r>
          </w:p>
        </w:tc>
        <w:tc>
          <w:tcPr>
            <w:tcW w:w="2555" w:type="dxa"/>
          </w:tcPr>
          <w:p w14:paraId="20F3ED9A" w14:textId="6DF01751" w:rsidR="00880D75" w:rsidRDefault="00FD71EA" w:rsidP="00880D75">
            <w:pPr>
              <w:ind w:left="0"/>
            </w:pPr>
            <w:r>
              <w:t xml:space="preserve">Spark Story Bible p. </w:t>
            </w:r>
            <w:r w:rsidR="001925EE">
              <w:t>57-58, Ruth 1:6-22</w:t>
            </w:r>
          </w:p>
        </w:tc>
        <w:tc>
          <w:tcPr>
            <w:tcW w:w="2557" w:type="dxa"/>
          </w:tcPr>
          <w:p w14:paraId="48EEFAB8" w14:textId="6567A688" w:rsidR="000F2568" w:rsidRDefault="000F2568"/>
        </w:tc>
        <w:tc>
          <w:tcPr>
            <w:tcW w:w="2557" w:type="dxa"/>
          </w:tcPr>
          <w:p w14:paraId="13155384" w14:textId="5CF6E802" w:rsidR="000F2568" w:rsidRDefault="000F2568" w:rsidP="000432CB">
            <w:pPr>
              <w:ind w:left="0"/>
            </w:pPr>
          </w:p>
        </w:tc>
      </w:tr>
    </w:tbl>
    <w:p w14:paraId="70D1F4E1" w14:textId="77777777" w:rsidR="000F2568" w:rsidRDefault="008B3EB0">
      <w:pPr>
        <w:pStyle w:val="LessonHead"/>
      </w:pPr>
      <w:sdt>
        <w:sdtPr>
          <w:alias w:val="Overview:"/>
          <w:tag w:val="Overview:"/>
          <w:id w:val="-2102477657"/>
          <w:placeholder>
            <w:docPart w:val="96179A31FA8346248B416F770F2FF300"/>
          </w:placeholder>
          <w:temporary/>
          <w:showingPlcHdr/>
          <w15:appearance w15:val="hidden"/>
        </w:sdtPr>
        <w:sdtEndPr/>
        <w:sdtContent>
          <w:r w:rsidR="000432CB">
            <w:t>Overview</w:t>
          </w:r>
        </w:sdtContent>
      </w:sdt>
    </w:p>
    <w:p w14:paraId="41AC4563" w14:textId="30C6AB72" w:rsidR="000F2568" w:rsidRDefault="001925EE">
      <w:r>
        <w:t xml:space="preserve">We hear in this story of Naomi and her daughter in law Ruth of a family that stays together in difficult times and promises to support each other.  Ruth’s dedication to her mother in law Naomi is just like the love God has for us.  It </w:t>
      </w:r>
      <w:proofErr w:type="gramStart"/>
      <w:r>
        <w:t>doesn’t</w:t>
      </w:r>
      <w:proofErr w:type="gramEnd"/>
      <w:r>
        <w:t xml:space="preserve"> leave no matter what! </w:t>
      </w:r>
    </w:p>
    <w:tbl>
      <w:tblPr>
        <w:tblStyle w:val="LessonPlan"/>
        <w:tblW w:w="5157"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2043"/>
        <w:gridCol w:w="4251"/>
        <w:gridCol w:w="4251"/>
      </w:tblGrid>
      <w:tr w:rsidR="000F2568" w14:paraId="6124BBCA" w14:textId="77777777" w:rsidTr="00230BC7">
        <w:trPr>
          <w:cnfStyle w:val="100000000000" w:firstRow="1" w:lastRow="0" w:firstColumn="0" w:lastColumn="0" w:oddVBand="0" w:evenVBand="0" w:oddHBand="0" w:evenHBand="0" w:firstRowFirstColumn="0" w:firstRowLastColumn="0" w:lastRowFirstColumn="0" w:lastRowLastColumn="0"/>
          <w:trHeight w:val="763"/>
          <w:tblHeader/>
        </w:trPr>
        <w:tc>
          <w:tcPr>
            <w:cnfStyle w:val="001000000100" w:firstRow="0" w:lastRow="0" w:firstColumn="1" w:lastColumn="0" w:oddVBand="0" w:evenVBand="0" w:oddHBand="0" w:evenHBand="0" w:firstRowFirstColumn="1" w:firstRowLastColumn="0" w:lastRowFirstColumn="0" w:lastRowLastColumn="0"/>
            <w:tcW w:w="2044" w:type="dxa"/>
            <w:tcMar>
              <w:top w:w="144" w:type="dxa"/>
            </w:tcMar>
          </w:tcPr>
          <w:p w14:paraId="08EEC54E" w14:textId="1EFF225F" w:rsidR="000F2568" w:rsidRDefault="00B87D6D" w:rsidP="00610669">
            <w:pPr>
              <w:ind w:left="0"/>
            </w:pPr>
            <w:r>
              <w:t>day</w:t>
            </w:r>
          </w:p>
        </w:tc>
        <w:tc>
          <w:tcPr>
            <w:tcW w:w="4251" w:type="dxa"/>
            <w:tcMar>
              <w:top w:w="144" w:type="dxa"/>
            </w:tcMar>
          </w:tcPr>
          <w:p w14:paraId="4B13E8BF" w14:textId="2F5938FE" w:rsidR="000F2568" w:rsidRDefault="00B87D6D">
            <w:pPr>
              <w:cnfStyle w:val="100000000000" w:firstRow="1" w:lastRow="0" w:firstColumn="0" w:lastColumn="0" w:oddVBand="0" w:evenVBand="0" w:oddHBand="0" w:evenHBand="0" w:firstRowFirstColumn="0" w:firstRowLastColumn="0" w:lastRowFirstColumn="0" w:lastRowLastColumn="0"/>
            </w:pPr>
            <w:r>
              <w:t xml:space="preserve">activities </w:t>
            </w:r>
          </w:p>
        </w:tc>
        <w:tc>
          <w:tcPr>
            <w:tcW w:w="4251" w:type="dxa"/>
            <w:tcMar>
              <w:top w:w="144" w:type="dxa"/>
            </w:tcMar>
          </w:tcPr>
          <w:p w14:paraId="55D4D60E" w14:textId="427E33F7" w:rsidR="000F2568" w:rsidRDefault="00B87D6D">
            <w:pPr>
              <w:cnfStyle w:val="100000000000" w:firstRow="1" w:lastRow="0" w:firstColumn="0" w:lastColumn="0" w:oddVBand="0" w:evenVBand="0" w:oddHBand="0" w:evenHBand="0" w:firstRowFirstColumn="0" w:firstRowLastColumn="0" w:lastRowFirstColumn="0" w:lastRowLastColumn="0"/>
            </w:pPr>
            <w:r>
              <w:t xml:space="preserve">Materials </w:t>
            </w:r>
          </w:p>
        </w:tc>
      </w:tr>
      <w:tr w:rsidR="000F2568" w14:paraId="3FB217B1" w14:textId="77777777" w:rsidTr="00CD5F32">
        <w:trPr>
          <w:trHeight w:val="629"/>
        </w:trPr>
        <w:tc>
          <w:tcPr>
            <w:cnfStyle w:val="001000000000" w:firstRow="0" w:lastRow="0" w:firstColumn="1" w:lastColumn="0" w:oddVBand="0" w:evenVBand="0" w:oddHBand="0" w:evenHBand="0" w:firstRowFirstColumn="0" w:firstRowLastColumn="0" w:lastRowFirstColumn="0" w:lastRowLastColumn="0"/>
            <w:tcW w:w="2044" w:type="dxa"/>
          </w:tcPr>
          <w:p w14:paraId="59451304" w14:textId="3267563A" w:rsidR="000F2568" w:rsidRDefault="00B87D6D">
            <w:r>
              <w:t>Monday</w:t>
            </w:r>
          </w:p>
        </w:tc>
        <w:tc>
          <w:tcPr>
            <w:tcW w:w="4251" w:type="dxa"/>
          </w:tcPr>
          <w:p w14:paraId="49F76A1A" w14:textId="0CC00BEF" w:rsidR="000F2568" w:rsidRDefault="001925EE">
            <w:pPr>
              <w:cnfStyle w:val="000000000000" w:firstRow="0" w:lastRow="0" w:firstColumn="0" w:lastColumn="0" w:oddVBand="0" w:evenVBand="0" w:oddHBand="0" w:evenHBand="0" w:firstRowFirstColumn="0" w:firstRowLastColumn="0" w:lastRowFirstColumn="0" w:lastRowLastColumn="0"/>
            </w:pPr>
            <w:r>
              <w:t xml:space="preserve">Ruth follows Naomi on a rough journey back to her home.  Can you play follow the leader?  Even if there are 2 of you at home, you can still play this easy game! </w:t>
            </w:r>
            <w:r w:rsidR="003574A6">
              <w:t xml:space="preserve"> </w:t>
            </w:r>
          </w:p>
        </w:tc>
        <w:tc>
          <w:tcPr>
            <w:tcW w:w="4251" w:type="dxa"/>
          </w:tcPr>
          <w:p w14:paraId="33AE45A2" w14:textId="0D9A1567" w:rsidR="000F2568" w:rsidRDefault="001925EE">
            <w:pPr>
              <w:cnfStyle w:val="000000000000" w:firstRow="0" w:lastRow="0" w:firstColumn="0" w:lastColumn="0" w:oddVBand="0" w:evenVBand="0" w:oddHBand="0" w:evenHBand="0" w:firstRowFirstColumn="0" w:firstRowLastColumn="0" w:lastRowFirstColumn="0" w:lastRowLastColumn="0"/>
            </w:pPr>
            <w:r>
              <w:t>A follow the leader buddy</w:t>
            </w:r>
            <w:r w:rsidR="00761D77">
              <w:t xml:space="preserve"> (pets count too!)</w:t>
            </w:r>
            <w:r>
              <w:t xml:space="preserve">.  </w:t>
            </w:r>
            <w:r w:rsidR="003574A6">
              <w:t xml:space="preserve"> </w:t>
            </w:r>
          </w:p>
        </w:tc>
      </w:tr>
      <w:tr w:rsidR="000F2568" w14:paraId="7D692A3B"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2E7D144E" w14:textId="77777777" w:rsidR="000F2568" w:rsidRDefault="00B87D6D">
            <w:pPr>
              <w:rPr>
                <w:caps w:val="0"/>
              </w:rPr>
            </w:pPr>
            <w:r>
              <w:t>tuesday</w:t>
            </w:r>
          </w:p>
          <w:p w14:paraId="2E43B1DA" w14:textId="209BF512" w:rsidR="00880D75" w:rsidRDefault="00880D75"/>
        </w:tc>
        <w:tc>
          <w:tcPr>
            <w:tcW w:w="4251" w:type="dxa"/>
          </w:tcPr>
          <w:p w14:paraId="760AB5C9" w14:textId="64BD8D8F" w:rsidR="00230BC7" w:rsidRDefault="00761D77">
            <w:pPr>
              <w:cnfStyle w:val="000000000000" w:firstRow="0" w:lastRow="0" w:firstColumn="0" w:lastColumn="0" w:oddVBand="0" w:evenVBand="0" w:oddHBand="0" w:evenHBand="0" w:firstRowFirstColumn="0" w:firstRowLastColumn="0" w:lastRowFirstColumn="0" w:lastRowLastColumn="0"/>
            </w:pPr>
            <w:r>
              <w:t xml:space="preserve">Friend and family bracelets are a fun way to make crafts for someone you love that you can keep with you.  You can make a simple </w:t>
            </w:r>
            <w:proofErr w:type="gramStart"/>
            <w:r>
              <w:t>braid, or</w:t>
            </w:r>
            <w:proofErr w:type="gramEnd"/>
            <w:r>
              <w:t xml:space="preserve"> get more creative!</w:t>
            </w:r>
          </w:p>
        </w:tc>
        <w:tc>
          <w:tcPr>
            <w:tcW w:w="4251" w:type="dxa"/>
          </w:tcPr>
          <w:p w14:paraId="13ECC5B3" w14:textId="7E3764F2" w:rsidR="00230BC7" w:rsidRDefault="00761D77">
            <w:pPr>
              <w:cnfStyle w:val="000000000000" w:firstRow="0" w:lastRow="0" w:firstColumn="0" w:lastColumn="0" w:oddVBand="0" w:evenVBand="0" w:oddHBand="0" w:evenHBand="0" w:firstRowFirstColumn="0" w:firstRowLastColumn="0" w:lastRowFirstColumn="0" w:lastRowLastColumn="0"/>
            </w:pPr>
            <w:r>
              <w:t xml:space="preserve">String, yarn, beads, whatever you have on hand! </w:t>
            </w:r>
          </w:p>
        </w:tc>
      </w:tr>
      <w:tr w:rsidR="000F2568" w14:paraId="0D47B844"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46862134" w14:textId="31B7C156" w:rsidR="000F2568" w:rsidRDefault="00B87D6D">
            <w:r>
              <w:t>wednesday</w:t>
            </w:r>
          </w:p>
        </w:tc>
        <w:tc>
          <w:tcPr>
            <w:tcW w:w="4251" w:type="dxa"/>
          </w:tcPr>
          <w:p w14:paraId="22B4A6D4" w14:textId="272B83CD" w:rsidR="00F43544" w:rsidRDefault="00761D77">
            <w:pPr>
              <w:cnfStyle w:val="000000000000" w:firstRow="0" w:lastRow="0" w:firstColumn="0" w:lastColumn="0" w:oddVBand="0" w:evenVBand="0" w:oddHBand="0" w:evenHBand="0" w:firstRowFirstColumn="0" w:firstRowLastColumn="0" w:lastRowFirstColumn="0" w:lastRowLastColumn="0"/>
            </w:pPr>
            <w:r>
              <w:t xml:space="preserve">The name Ruth means “friendship.” What does your name mean? How was your name chosen? Create a sign for your room or space in your home that shows your name and what it means. </w:t>
            </w:r>
            <w:r w:rsidR="00F43544">
              <w:t xml:space="preserve">  </w:t>
            </w:r>
          </w:p>
        </w:tc>
        <w:tc>
          <w:tcPr>
            <w:tcW w:w="4251" w:type="dxa"/>
          </w:tcPr>
          <w:p w14:paraId="0770CBD1" w14:textId="0BD7A117" w:rsidR="00230BC7" w:rsidRDefault="00761D77">
            <w:pPr>
              <w:cnfStyle w:val="000000000000" w:firstRow="0" w:lastRow="0" w:firstColumn="0" w:lastColumn="0" w:oddVBand="0" w:evenVBand="0" w:oddHBand="0" w:evenHBand="0" w:firstRowFirstColumn="0" w:firstRowLastColumn="0" w:lastRowFirstColumn="0" w:lastRowLastColumn="0"/>
            </w:pPr>
            <w:r>
              <w:t xml:space="preserve">Paper, cardboard, crayons, markers, stickers, glue, whatever you find that represents you! </w:t>
            </w:r>
          </w:p>
        </w:tc>
      </w:tr>
      <w:tr w:rsidR="000F2568" w14:paraId="0E88CE04"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1374CA0B" w14:textId="591A3323" w:rsidR="000F2568" w:rsidRDefault="00B87D6D">
            <w:r>
              <w:t>thursday</w:t>
            </w:r>
          </w:p>
        </w:tc>
        <w:tc>
          <w:tcPr>
            <w:tcW w:w="4251" w:type="dxa"/>
          </w:tcPr>
          <w:p w14:paraId="2629EAF6" w14:textId="77777777" w:rsidR="00F3727A" w:rsidRDefault="00761D77" w:rsidP="00F43544">
            <w:pPr>
              <w:cnfStyle w:val="000000000000" w:firstRow="0" w:lastRow="0" w:firstColumn="0" w:lastColumn="0" w:oddVBand="0" w:evenVBand="0" w:oddHBand="0" w:evenHBand="0" w:firstRowFirstColumn="0" w:firstRowLastColumn="0" w:lastRowFirstColumn="0" w:lastRowLastColumn="0"/>
            </w:pPr>
            <w:r>
              <w:t>Friends and family help each other. What ways can you help at home so that you share the load of chores and day to day work?</w:t>
            </w:r>
          </w:p>
          <w:p w14:paraId="0277CA76" w14:textId="7E66CE58" w:rsidR="00761D77" w:rsidRDefault="00761D77" w:rsidP="00F43544">
            <w:pPr>
              <w:cnfStyle w:val="000000000000" w:firstRow="0" w:lastRow="0" w:firstColumn="0" w:lastColumn="0" w:oddVBand="0" w:evenVBand="0" w:oddHBand="0" w:evenHBand="0" w:firstRowFirstColumn="0" w:firstRowLastColumn="0" w:lastRowFirstColumn="0" w:lastRowLastColumn="0"/>
            </w:pPr>
            <w:r>
              <w:t>Make a chore wheel/list!</w:t>
            </w:r>
          </w:p>
        </w:tc>
        <w:tc>
          <w:tcPr>
            <w:tcW w:w="4251" w:type="dxa"/>
          </w:tcPr>
          <w:p w14:paraId="58CEB6E6" w14:textId="77777777" w:rsidR="00880D75" w:rsidRDefault="00761D77">
            <w:pPr>
              <w:cnfStyle w:val="000000000000" w:firstRow="0" w:lastRow="0" w:firstColumn="0" w:lastColumn="0" w:oddVBand="0" w:evenVBand="0" w:oddHBand="0" w:evenHBand="0" w:firstRowFirstColumn="0" w:firstRowLastColumn="0" w:lastRowFirstColumn="0" w:lastRowLastColumn="0"/>
            </w:pPr>
            <w:r>
              <w:t>Paper/crayons</w:t>
            </w:r>
          </w:p>
          <w:p w14:paraId="35BDB01B" w14:textId="77777777" w:rsidR="00761D77" w:rsidRDefault="00761D77">
            <w:pPr>
              <w:cnfStyle w:val="000000000000" w:firstRow="0" w:lastRow="0" w:firstColumn="0" w:lastColumn="0" w:oddVBand="0" w:evenVBand="0" w:oddHBand="0" w:evenHBand="0" w:firstRowFirstColumn="0" w:firstRowLastColumn="0" w:lastRowFirstColumn="0" w:lastRowLastColumn="0"/>
            </w:pPr>
            <w:r>
              <w:t>Cardboard/pictures</w:t>
            </w:r>
          </w:p>
          <w:p w14:paraId="2B6CB552" w14:textId="77777777" w:rsidR="00761D77" w:rsidRDefault="00761D77">
            <w:pPr>
              <w:cnfStyle w:val="000000000000" w:firstRow="0" w:lastRow="0" w:firstColumn="0" w:lastColumn="0" w:oddVBand="0" w:evenVBand="0" w:oddHBand="0" w:evenHBand="0" w:firstRowFirstColumn="0" w:firstRowLastColumn="0" w:lastRowFirstColumn="0" w:lastRowLastColumn="0"/>
            </w:pPr>
            <w:r>
              <w:t>Dry erase board</w:t>
            </w:r>
          </w:p>
          <w:p w14:paraId="489EC8C3" w14:textId="432239D9" w:rsidR="00761D77" w:rsidRDefault="00761D77">
            <w:pPr>
              <w:cnfStyle w:val="000000000000" w:firstRow="0" w:lastRow="0" w:firstColumn="0" w:lastColumn="0" w:oddVBand="0" w:evenVBand="0" w:oddHBand="0" w:evenHBand="0" w:firstRowFirstColumn="0" w:firstRowLastColumn="0" w:lastRowFirstColumn="0" w:lastRowLastColumn="0"/>
            </w:pPr>
            <w:r>
              <w:t>Whatever works for you!</w:t>
            </w:r>
          </w:p>
        </w:tc>
      </w:tr>
      <w:tr w:rsidR="000F2568" w14:paraId="206DF434" w14:textId="77777777" w:rsidTr="00230BC7">
        <w:trPr>
          <w:trHeight w:val="1909"/>
        </w:trPr>
        <w:tc>
          <w:tcPr>
            <w:cnfStyle w:val="001000000000" w:firstRow="0" w:lastRow="0" w:firstColumn="1" w:lastColumn="0" w:oddVBand="0" w:evenVBand="0" w:oddHBand="0" w:evenHBand="0" w:firstRowFirstColumn="0" w:firstRowLastColumn="0" w:lastRowFirstColumn="0" w:lastRowLastColumn="0"/>
            <w:tcW w:w="2044" w:type="dxa"/>
          </w:tcPr>
          <w:p w14:paraId="31542C85" w14:textId="40D8F045" w:rsidR="000F2568" w:rsidRDefault="00B87D6D">
            <w:r>
              <w:t>friday</w:t>
            </w:r>
          </w:p>
        </w:tc>
        <w:tc>
          <w:tcPr>
            <w:tcW w:w="4251" w:type="dxa"/>
          </w:tcPr>
          <w:p w14:paraId="053CC595" w14:textId="45711099" w:rsidR="00CD5F32" w:rsidRDefault="00B756F3" w:rsidP="00F43544">
            <w:pPr>
              <w:cnfStyle w:val="000000000000" w:firstRow="0" w:lastRow="0" w:firstColumn="0" w:lastColumn="0" w:oddVBand="0" w:evenVBand="0" w:oddHBand="0" w:evenHBand="0" w:firstRowFirstColumn="0" w:firstRowLastColumn="0" w:lastRowFirstColumn="0" w:lastRowLastColumn="0"/>
            </w:pPr>
            <w:r>
              <w:t>Home is not just a building; it is the people who you love and who love you!  Create a welcome home sign for our door that represents you and the people you live with!</w:t>
            </w:r>
          </w:p>
        </w:tc>
        <w:tc>
          <w:tcPr>
            <w:tcW w:w="4251" w:type="dxa"/>
          </w:tcPr>
          <w:p w14:paraId="0774A1C0" w14:textId="30DA632B" w:rsidR="00CD5F32" w:rsidRDefault="00B756F3" w:rsidP="00761D77">
            <w:pPr>
              <w:cnfStyle w:val="000000000000" w:firstRow="0" w:lastRow="0" w:firstColumn="0" w:lastColumn="0" w:oddVBand="0" w:evenVBand="0" w:oddHBand="0" w:evenHBand="0" w:firstRowFirstColumn="0" w:firstRowLastColumn="0" w:lastRowFirstColumn="0" w:lastRowLastColumn="0"/>
            </w:pPr>
            <w:r>
              <w:t xml:space="preserve">Cardboard, paper, paint, markers, family photos, stickers, yarn, etc. </w:t>
            </w:r>
          </w:p>
        </w:tc>
      </w:tr>
    </w:tbl>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7974F315" w14:textId="77777777" w:rsidTr="006678A6">
        <w:tc>
          <w:tcPr>
            <w:tcW w:w="2867" w:type="dxa"/>
            <w:tcMar>
              <w:top w:w="144" w:type="dxa"/>
            </w:tcMar>
          </w:tcPr>
          <w:p w14:paraId="353E443C" w14:textId="70B2AD38" w:rsidR="000F2568" w:rsidRDefault="000F2568" w:rsidP="00CD5F32">
            <w:pPr>
              <w:pStyle w:val="LessonHead"/>
              <w:ind w:left="0"/>
            </w:pPr>
          </w:p>
        </w:tc>
        <w:tc>
          <w:tcPr>
            <w:tcW w:w="2867" w:type="dxa"/>
            <w:tcMar>
              <w:top w:w="144" w:type="dxa"/>
            </w:tcMar>
          </w:tcPr>
          <w:p w14:paraId="30CC875E" w14:textId="2B7BAD02" w:rsidR="000F2568" w:rsidRDefault="000F2568">
            <w:pPr>
              <w:pStyle w:val="LessonHead"/>
            </w:pPr>
          </w:p>
        </w:tc>
        <w:tc>
          <w:tcPr>
            <w:tcW w:w="4490" w:type="dxa"/>
            <w:tcMar>
              <w:top w:w="144" w:type="dxa"/>
            </w:tcMar>
          </w:tcPr>
          <w:p w14:paraId="3171E542" w14:textId="6C06C3C5" w:rsidR="000F2568" w:rsidRDefault="000F2568">
            <w:pPr>
              <w:pStyle w:val="LessonHead"/>
            </w:pPr>
          </w:p>
        </w:tc>
      </w:tr>
      <w:tr w:rsidR="000F2568" w14:paraId="3ACE88B3" w14:textId="77777777" w:rsidTr="006678A6">
        <w:tc>
          <w:tcPr>
            <w:tcW w:w="2867" w:type="dxa"/>
          </w:tcPr>
          <w:p w14:paraId="6E4CE91C" w14:textId="116205DB" w:rsidR="000F2568" w:rsidRDefault="000F2568" w:rsidP="00B756F3">
            <w:pPr>
              <w:pStyle w:val="ListBullet"/>
              <w:numPr>
                <w:ilvl w:val="0"/>
                <w:numId w:val="0"/>
              </w:numPr>
            </w:pPr>
          </w:p>
        </w:tc>
        <w:tc>
          <w:tcPr>
            <w:tcW w:w="2867" w:type="dxa"/>
          </w:tcPr>
          <w:p w14:paraId="171FAAB4" w14:textId="672E072B" w:rsidR="000F2568" w:rsidRDefault="000F2568" w:rsidP="00CD5F32">
            <w:pPr>
              <w:pStyle w:val="ListBullet"/>
              <w:numPr>
                <w:ilvl w:val="0"/>
                <w:numId w:val="0"/>
              </w:numPr>
            </w:pPr>
          </w:p>
        </w:tc>
        <w:tc>
          <w:tcPr>
            <w:tcW w:w="4490" w:type="dxa"/>
          </w:tcPr>
          <w:p w14:paraId="34E470F7" w14:textId="518B3608" w:rsidR="000F2568" w:rsidRDefault="000F2568"/>
        </w:tc>
      </w:tr>
    </w:tbl>
    <w:p w14:paraId="205F141F" w14:textId="77777777" w:rsidR="006678A6" w:rsidRDefault="006678A6" w:rsidP="006678A6">
      <w:pPr>
        <w:tabs>
          <w:tab w:val="left" w:pos="1380"/>
        </w:tabs>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9CFD" w14:textId="77777777" w:rsidR="008B3EB0" w:rsidRDefault="008B3EB0">
      <w:pPr>
        <w:spacing w:before="0" w:after="0"/>
      </w:pPr>
      <w:r>
        <w:separator/>
      </w:r>
    </w:p>
  </w:endnote>
  <w:endnote w:type="continuationSeparator" w:id="0">
    <w:p w14:paraId="590FE88F" w14:textId="77777777" w:rsidR="008B3EB0" w:rsidRDefault="008B3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189F"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24D35" w14:textId="77777777" w:rsidR="008B3EB0" w:rsidRDefault="008B3EB0">
      <w:pPr>
        <w:spacing w:before="0" w:after="0"/>
      </w:pPr>
      <w:r>
        <w:separator/>
      </w:r>
    </w:p>
  </w:footnote>
  <w:footnote w:type="continuationSeparator" w:id="0">
    <w:p w14:paraId="6BC654C3" w14:textId="77777777" w:rsidR="008B3EB0" w:rsidRDefault="008B3E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DF"/>
    <w:rsid w:val="00030421"/>
    <w:rsid w:val="000432CB"/>
    <w:rsid w:val="00055D2C"/>
    <w:rsid w:val="0006209C"/>
    <w:rsid w:val="000F2568"/>
    <w:rsid w:val="001925EE"/>
    <w:rsid w:val="001D4CDF"/>
    <w:rsid w:val="00230BC7"/>
    <w:rsid w:val="0028329D"/>
    <w:rsid w:val="00286B6E"/>
    <w:rsid w:val="00297A24"/>
    <w:rsid w:val="002E2209"/>
    <w:rsid w:val="003574A6"/>
    <w:rsid w:val="0038751C"/>
    <w:rsid w:val="003B6F61"/>
    <w:rsid w:val="003D782B"/>
    <w:rsid w:val="004168F0"/>
    <w:rsid w:val="004B2E9B"/>
    <w:rsid w:val="00512620"/>
    <w:rsid w:val="00524A7F"/>
    <w:rsid w:val="005567A0"/>
    <w:rsid w:val="00567354"/>
    <w:rsid w:val="005E5340"/>
    <w:rsid w:val="00610669"/>
    <w:rsid w:val="006678A6"/>
    <w:rsid w:val="00675768"/>
    <w:rsid w:val="006C01C3"/>
    <w:rsid w:val="006D0418"/>
    <w:rsid w:val="00761D77"/>
    <w:rsid w:val="007A62D6"/>
    <w:rsid w:val="0082433E"/>
    <w:rsid w:val="0085237C"/>
    <w:rsid w:val="00880D75"/>
    <w:rsid w:val="008B3EB0"/>
    <w:rsid w:val="008F49AA"/>
    <w:rsid w:val="00945066"/>
    <w:rsid w:val="0095764D"/>
    <w:rsid w:val="00962AB8"/>
    <w:rsid w:val="009D0FDD"/>
    <w:rsid w:val="00A8145D"/>
    <w:rsid w:val="00AC7F4E"/>
    <w:rsid w:val="00AF3E1A"/>
    <w:rsid w:val="00B05EA0"/>
    <w:rsid w:val="00B756F3"/>
    <w:rsid w:val="00B76B2E"/>
    <w:rsid w:val="00B87D6D"/>
    <w:rsid w:val="00C323A8"/>
    <w:rsid w:val="00CD5F32"/>
    <w:rsid w:val="00D0108E"/>
    <w:rsid w:val="00D543C2"/>
    <w:rsid w:val="00D63BAB"/>
    <w:rsid w:val="00DC39B6"/>
    <w:rsid w:val="00E36469"/>
    <w:rsid w:val="00E62F53"/>
    <w:rsid w:val="00F3727A"/>
    <w:rsid w:val="00F43544"/>
    <w:rsid w:val="00F54406"/>
    <w:rsid w:val="00FB46B7"/>
    <w:rsid w:val="00FD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AB7"/>
  <w15:chartTrackingRefBased/>
  <w15:docId w15:val="{A947B84A-7CC7-4EE8-942A-23C052B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7FEEF4FD234BE0906E602BCA642FF6"/>
        <w:category>
          <w:name w:val="General"/>
          <w:gallery w:val="placeholder"/>
        </w:category>
        <w:types>
          <w:type w:val="bbPlcHdr"/>
        </w:types>
        <w:behaviors>
          <w:behavior w:val="content"/>
        </w:behaviors>
        <w:guid w:val="{70F31FA1-E434-44A0-9E52-622C0F9F57C4}"/>
      </w:docPartPr>
      <w:docPartBody>
        <w:p w:rsidR="00993F18" w:rsidRDefault="009A1DF8">
          <w:pPr>
            <w:pStyle w:val="8A7FEEF4FD234BE0906E602BCA642FF6"/>
          </w:pPr>
          <w:r>
            <w:t>Subject</w:t>
          </w:r>
        </w:p>
      </w:docPartBody>
    </w:docPart>
    <w:docPart>
      <w:docPartPr>
        <w:name w:val="96179A31FA8346248B416F770F2FF300"/>
        <w:category>
          <w:name w:val="General"/>
          <w:gallery w:val="placeholder"/>
        </w:category>
        <w:types>
          <w:type w:val="bbPlcHdr"/>
        </w:types>
        <w:behaviors>
          <w:behavior w:val="content"/>
        </w:behaviors>
        <w:guid w:val="{55CAFF93-7846-45B3-9B5C-4C75A9C3A68D}"/>
      </w:docPartPr>
      <w:docPartBody>
        <w:p w:rsidR="00993F18" w:rsidRDefault="009A1DF8">
          <w:pPr>
            <w:pStyle w:val="96179A31FA8346248B416F770F2FF300"/>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F8"/>
    <w:rsid w:val="0035227B"/>
    <w:rsid w:val="00585180"/>
    <w:rsid w:val="005B5B10"/>
    <w:rsid w:val="00993F18"/>
    <w:rsid w:val="009A1DF8"/>
    <w:rsid w:val="009A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3B89A837048759B982EBCE22316B4">
    <w:name w:val="8313B89A837048759B982EBCE22316B4"/>
  </w:style>
  <w:style w:type="paragraph" w:customStyle="1" w:styleId="A6874D5F945D42BC9486EE8179FDC6DA">
    <w:name w:val="A6874D5F945D42BC9486EE8179FDC6DA"/>
  </w:style>
  <w:style w:type="paragraph" w:customStyle="1" w:styleId="8A7FEEF4FD234BE0906E602BCA642FF6">
    <w:name w:val="8A7FEEF4FD234BE0906E602BCA642FF6"/>
  </w:style>
  <w:style w:type="paragraph" w:customStyle="1" w:styleId="D8A2D52E99494F669E70E31906DE2C8D">
    <w:name w:val="D8A2D52E99494F669E70E31906DE2C8D"/>
  </w:style>
  <w:style w:type="paragraph" w:customStyle="1" w:styleId="CC348CB8FDFD42A1BF17393DD58A8F9E">
    <w:name w:val="CC348CB8FDFD42A1BF17393DD58A8F9E"/>
  </w:style>
  <w:style w:type="paragraph" w:customStyle="1" w:styleId="19958C3B9AB046E8B34F4F03A97DB766">
    <w:name w:val="19958C3B9AB046E8B34F4F03A97DB766"/>
  </w:style>
  <w:style w:type="paragraph" w:customStyle="1" w:styleId="AE5484AD855B4FF28150A2DA63700F41">
    <w:name w:val="AE5484AD855B4FF28150A2DA63700F41"/>
  </w:style>
  <w:style w:type="paragraph" w:customStyle="1" w:styleId="75B4556A855442C4BF12197EA0F76F41">
    <w:name w:val="75B4556A855442C4BF12197EA0F76F41"/>
  </w:style>
  <w:style w:type="paragraph" w:customStyle="1" w:styleId="59CCEE99CA6249008B7A5C0046D91C11">
    <w:name w:val="59CCEE99CA6249008B7A5C0046D91C11"/>
  </w:style>
  <w:style w:type="paragraph" w:customStyle="1" w:styleId="AF4C4A46614549019D64D8766C374B5D">
    <w:name w:val="AF4C4A46614549019D64D8766C374B5D"/>
  </w:style>
  <w:style w:type="paragraph" w:customStyle="1" w:styleId="96179A31FA8346248B416F770F2FF300">
    <w:name w:val="96179A31FA8346248B416F770F2FF300"/>
  </w:style>
  <w:style w:type="paragraph" w:customStyle="1" w:styleId="86801C38F1AD4286BF6D431F61C030C7">
    <w:name w:val="86801C38F1AD4286BF6D431F61C030C7"/>
  </w:style>
  <w:style w:type="paragraph" w:customStyle="1" w:styleId="8A35C3C2579B42D0B31CF08EA92E0F6D">
    <w:name w:val="8A35C3C2579B42D0B31CF08EA92E0F6D"/>
  </w:style>
  <w:style w:type="paragraph" w:customStyle="1" w:styleId="2E44689057FA4EB492872218E157706C">
    <w:name w:val="2E44689057FA4EB492872218E157706C"/>
  </w:style>
  <w:style w:type="paragraph" w:customStyle="1" w:styleId="D7219A44F4C746C19BAAD24C8F5CD613">
    <w:name w:val="D7219A44F4C746C19BAAD24C8F5CD613"/>
  </w:style>
  <w:style w:type="paragraph" w:customStyle="1" w:styleId="80EEBCEE1C954A098BDDF587D3C649DE">
    <w:name w:val="80EEBCEE1C954A098BDDF587D3C649DE"/>
  </w:style>
  <w:style w:type="paragraph" w:customStyle="1" w:styleId="FD82785EACC540C291A64F8663D024FD">
    <w:name w:val="FD82785EACC540C291A64F8663D024FD"/>
  </w:style>
  <w:style w:type="paragraph" w:customStyle="1" w:styleId="BE14151DA07F40B2AE9A752BF31F1E63">
    <w:name w:val="BE14151DA07F40B2AE9A752BF31F1E63"/>
  </w:style>
  <w:style w:type="paragraph" w:customStyle="1" w:styleId="809AA3E402EB40C7A63958FFEED5ABAB">
    <w:name w:val="809AA3E402EB40C7A63958FFEED5ABAB"/>
  </w:style>
  <w:style w:type="paragraph" w:customStyle="1" w:styleId="E2B8FA6E1EFB41A780D1EDE6C5FCABE9">
    <w:name w:val="E2B8FA6E1EFB41A780D1EDE6C5FCABE9"/>
  </w:style>
  <w:style w:type="paragraph" w:customStyle="1" w:styleId="20322FFD0C6D4814B1923AD7ADF5F3F1">
    <w:name w:val="20322FFD0C6D4814B1923AD7ADF5F3F1"/>
  </w:style>
  <w:style w:type="paragraph" w:customStyle="1" w:styleId="2E38FB9D285442378327860BAC7FC6E4">
    <w:name w:val="2E38FB9D285442378327860BAC7FC6E4"/>
  </w:style>
  <w:style w:type="paragraph" w:customStyle="1" w:styleId="9A1D345D641943BEB072F8E4A86B6738">
    <w:name w:val="9A1D345D641943BEB072F8E4A86B6738"/>
  </w:style>
  <w:style w:type="paragraph" w:customStyle="1" w:styleId="7D158432BB114D1BB1B0DAC607BFD38E">
    <w:name w:val="7D158432BB114D1BB1B0DAC607BFD38E"/>
  </w:style>
  <w:style w:type="paragraph" w:customStyle="1" w:styleId="A467C2F34AE943569F8F7617CF231E06">
    <w:name w:val="A467C2F34AE943569F8F7617CF231E06"/>
  </w:style>
  <w:style w:type="paragraph" w:customStyle="1" w:styleId="E059016AF4314CCA92CB74B44344685F">
    <w:name w:val="E059016AF4314CCA92CB74B44344685F"/>
  </w:style>
  <w:style w:type="paragraph" w:customStyle="1" w:styleId="4E2B9F782E4C40AB8A784EDBC4675F64">
    <w:name w:val="4E2B9F782E4C40AB8A784EDBC4675F64"/>
  </w:style>
  <w:style w:type="paragraph" w:customStyle="1" w:styleId="5E1194C0212B4F07AEE77F6297DF68EE">
    <w:name w:val="5E1194C0212B4F07AEE77F6297DF68EE"/>
  </w:style>
  <w:style w:type="paragraph" w:customStyle="1" w:styleId="A12D4213F07043A890A99C99ABCBD9ED">
    <w:name w:val="A12D4213F07043A890A99C99ABCBD9ED"/>
  </w:style>
  <w:style w:type="paragraph" w:customStyle="1" w:styleId="A8C312F8BAFC434197A55EDA5A28CE39">
    <w:name w:val="A8C312F8BAFC434197A55EDA5A28CE39"/>
  </w:style>
  <w:style w:type="paragraph" w:customStyle="1" w:styleId="E2D2826B28964A0388FC0C8E5D05FF41">
    <w:name w:val="E2D2826B28964A0388FC0C8E5D05FF41"/>
  </w:style>
  <w:style w:type="paragraph" w:customStyle="1" w:styleId="38DD63D0371A4DBFA93D8468C8685978">
    <w:name w:val="38DD63D0371A4DBFA93D8468C8685978"/>
  </w:style>
  <w:style w:type="paragraph" w:customStyle="1" w:styleId="ABC71A7A99AB49DAA4AA643B8ECA9D6F">
    <w:name w:val="ABC71A7A99AB49DAA4AA643B8ECA9D6F"/>
  </w:style>
  <w:style w:type="paragraph" w:customStyle="1" w:styleId="41E6072043E04CCC9C5EA0C9666EBCAE">
    <w:name w:val="41E6072043E04CCC9C5EA0C9666EBCAE"/>
  </w:style>
  <w:style w:type="paragraph" w:customStyle="1" w:styleId="3F62C23392674C28A9D3B845CF7A050A">
    <w:name w:val="3F62C23392674C28A9D3B845CF7A050A"/>
  </w:style>
  <w:style w:type="paragraph" w:customStyle="1" w:styleId="136B85414F19485FB0F5EBE3DD5CE23D">
    <w:name w:val="136B85414F19485FB0F5EBE3DD5CE23D"/>
  </w:style>
  <w:style w:type="paragraph" w:customStyle="1" w:styleId="25AFA60825C24FEDADA8B2BD0F82FA95">
    <w:name w:val="25AFA60825C24FEDADA8B2BD0F82FA95"/>
  </w:style>
  <w:style w:type="paragraph" w:customStyle="1" w:styleId="A1912B67795E4D08B6B819C3522A4084">
    <w:name w:val="A1912B67795E4D08B6B819C3522A4084"/>
  </w:style>
  <w:style w:type="paragraph" w:customStyle="1" w:styleId="EEAC1FBF190C4220B4B9C000317901AC">
    <w:name w:val="EEAC1FBF190C4220B4B9C000317901AC"/>
  </w:style>
  <w:style w:type="paragraph" w:customStyle="1" w:styleId="459AEAC6E5B54B3194C9D4C56D2D4C9E">
    <w:name w:val="459AEAC6E5B54B3194C9D4C56D2D4C9E"/>
  </w:style>
  <w:style w:type="paragraph" w:customStyle="1" w:styleId="705D4D740EB44EB3AE8F1D86C27A6181">
    <w:name w:val="705D4D740EB44EB3AE8F1D86C27A6181"/>
  </w:style>
  <w:style w:type="paragraph" w:customStyle="1" w:styleId="29FD041B14264EAEAD91008DB64DBD84">
    <w:name w:val="29FD041B14264EAEAD91008DB64DB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3</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Hammer</dc:creator>
  <cp:keywords/>
  <dc:description/>
  <cp:lastModifiedBy>Miranda Hammer</cp:lastModifiedBy>
  <cp:revision>2</cp:revision>
  <cp:lastPrinted>2013-02-15T20:09:00Z</cp:lastPrinted>
  <dcterms:created xsi:type="dcterms:W3CDTF">2020-09-21T00:37:00Z</dcterms:created>
  <dcterms:modified xsi:type="dcterms:W3CDTF">2020-09-21T00:37:00Z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